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02D" w:rsidRPr="0071202D" w:rsidRDefault="0071202D" w:rsidP="0071202D">
      <w:pPr>
        <w:rPr>
          <w:b/>
          <w:bCs/>
          <w:sz w:val="36"/>
          <w:szCs w:val="36"/>
        </w:rPr>
      </w:pPr>
      <w:r w:rsidRPr="0071202D">
        <w:rPr>
          <w:b/>
          <w:bCs/>
          <w:sz w:val="36"/>
          <w:szCs w:val="36"/>
        </w:rPr>
        <w:t>IAWA Journal - Volume 14(3)</w:t>
      </w: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Author(s):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W. Wayne Wilcox</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Title:</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rPr>
                <w:b/>
                <w:bCs/>
              </w:rPr>
              <w:t xml:space="preserve">Comparison of Scanning Electron Microscopy and Light Microscopy for the Diagnosis of </w:t>
            </w:r>
            <w:proofErr w:type="gramStart"/>
            <w:r w:rsidRPr="0071202D">
              <w:rPr>
                <w:b/>
                <w:bCs/>
              </w:rPr>
              <w:t>Early Stages</w:t>
            </w:r>
            <w:proofErr w:type="gramEnd"/>
            <w:r w:rsidRPr="0071202D">
              <w:rPr>
                <w:b/>
                <w:bCs/>
              </w:rPr>
              <w:t xml:space="preserve"> of Brown Rot Wood Decay</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Source:</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IAWA Journal, Volume 14, Issue 3</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1993</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Pages: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219-226</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Keywords: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scanning electron microscopy; Wood decay; light microscopy; decay diagnosis; brown rot</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Abstract:</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 xml:space="preserve">As part of a larger study of the microscopical characteristics useful in diagnosing </w:t>
            </w:r>
            <w:proofErr w:type="gramStart"/>
            <w:r w:rsidRPr="0071202D">
              <w:t>early stages</w:t>
            </w:r>
            <w:proofErr w:type="gramEnd"/>
            <w:r w:rsidRPr="0071202D">
              <w:t xml:space="preserve"> of decay, an opportunity was created to compare the ability of light microscopy (LM) and scanning electron microscopy (SEM) to image these features. Although most features could be imaged by both technologies, imaging was much easier in the SEM because it was being used at the low end of its resolution and magnification capability while the LM was near the high end of its limitations. One important feature which could not be imaged in SEM was the earliest attack on the cell walls, a feature which was visible under </w:t>
            </w:r>
            <w:proofErr w:type="spellStart"/>
            <w:r w:rsidRPr="0071202D">
              <w:t>polarised</w:t>
            </w:r>
            <w:proofErr w:type="spellEnd"/>
            <w:r w:rsidRPr="0071202D">
              <w:t xml:space="preserve"> light in the LM.</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DOI:</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hyperlink r:id="rId4" w:history="1">
              <w:r w:rsidRPr="0071202D">
                <w:rPr>
                  <w:rStyle w:val="a3"/>
                </w:rPr>
                <w:t>10.1163/22941932-90001320</w:t>
              </w:r>
            </w:hyperlink>
          </w:p>
        </w:tc>
      </w:tr>
    </w:tbl>
    <w:p w:rsidR="0071202D" w:rsidRPr="0071202D" w:rsidRDefault="0071202D" w:rsidP="0071202D">
      <w:pPr>
        <w:rPr>
          <w:vanish/>
        </w:rPr>
      </w:pPr>
    </w:p>
    <w:p w:rsidR="0071202D" w:rsidRDefault="0071202D"/>
    <w:p w:rsidR="0071202D" w:rsidRDefault="0071202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Author(s):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proofErr w:type="spellStart"/>
            <w:r w:rsidRPr="0071202D">
              <w:t>Fukuju</w:t>
            </w:r>
            <w:proofErr w:type="spellEnd"/>
            <w:r w:rsidRPr="0071202D">
              <w:t xml:space="preserve"> Yamamoto; </w:t>
            </w:r>
            <w:proofErr w:type="spellStart"/>
            <w:r w:rsidRPr="0071202D">
              <w:t>Shunji</w:t>
            </w:r>
            <w:proofErr w:type="spellEnd"/>
            <w:r w:rsidRPr="0071202D">
              <w:t xml:space="preserve"> Shimizu; </w:t>
            </w:r>
            <w:proofErr w:type="spellStart"/>
            <w:r w:rsidRPr="0071202D">
              <w:t>Hayato</w:t>
            </w:r>
            <w:proofErr w:type="spellEnd"/>
            <w:r w:rsidRPr="0071202D">
              <w:t xml:space="preserve"> </w:t>
            </w:r>
            <w:proofErr w:type="spellStart"/>
            <w:r w:rsidRPr="0071202D">
              <w:t>Hashizume</w:t>
            </w:r>
            <w:proofErr w:type="spellEnd"/>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Title:</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rPr>
                <w:b/>
                <w:bCs/>
              </w:rPr>
              <w:t xml:space="preserve">Anatomy of Stem Hyperplasia Called </w:t>
            </w:r>
            <w:proofErr w:type="spellStart"/>
            <w:r w:rsidRPr="0071202D">
              <w:rPr>
                <w:b/>
                <w:bCs/>
              </w:rPr>
              <w:t>Tokkuri</w:t>
            </w:r>
            <w:proofErr w:type="spellEnd"/>
            <w:r w:rsidRPr="0071202D">
              <w:rPr>
                <w:b/>
                <w:bCs/>
              </w:rPr>
              <w:t xml:space="preserve"> Disease in </w:t>
            </w:r>
            <w:proofErr w:type="spellStart"/>
            <w:r w:rsidRPr="0071202D">
              <w:rPr>
                <w:b/>
                <w:bCs/>
              </w:rPr>
              <w:t>Chamaecyparis</w:t>
            </w:r>
            <w:proofErr w:type="spellEnd"/>
            <w:r w:rsidRPr="0071202D">
              <w:rPr>
                <w:b/>
                <w:bCs/>
              </w:rPr>
              <w:t xml:space="preserve"> </w:t>
            </w:r>
            <w:proofErr w:type="spellStart"/>
            <w:r w:rsidRPr="0071202D">
              <w:rPr>
                <w:b/>
                <w:bCs/>
              </w:rPr>
              <w:t>Obtusa</w:t>
            </w:r>
            <w:proofErr w:type="spellEnd"/>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Source:</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IAWA Journal, Volume 14, Issue 3</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1993</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Pages: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227-237</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Keywords: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 xml:space="preserve">stem hyperplasia; </w:t>
            </w:r>
            <w:proofErr w:type="spellStart"/>
            <w:r w:rsidRPr="0071202D">
              <w:t>multiseriate</w:t>
            </w:r>
            <w:proofErr w:type="spellEnd"/>
            <w:r w:rsidRPr="0071202D">
              <w:t xml:space="preserve"> rays; </w:t>
            </w:r>
            <w:proofErr w:type="spellStart"/>
            <w:r w:rsidRPr="0071202D">
              <w:t>tokkuri</w:t>
            </w:r>
            <w:proofErr w:type="spellEnd"/>
            <w:r w:rsidRPr="0071202D">
              <w:t xml:space="preserve"> disease; cambium; </w:t>
            </w:r>
            <w:proofErr w:type="spellStart"/>
            <w:r w:rsidRPr="0071202D">
              <w:t>Chamaecyparis</w:t>
            </w:r>
            <w:proofErr w:type="spellEnd"/>
            <w:r w:rsidRPr="0071202D">
              <w:t xml:space="preserve"> </w:t>
            </w:r>
            <w:proofErr w:type="spellStart"/>
            <w:r w:rsidRPr="0071202D">
              <w:t>obtusa</w:t>
            </w:r>
            <w:proofErr w:type="spellEnd"/>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Abstract:</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 xml:space="preserve">The stem hyperplasia called </w:t>
            </w:r>
            <w:proofErr w:type="spellStart"/>
            <w:r w:rsidRPr="0071202D">
              <w:t>tokkuri</w:t>
            </w:r>
            <w:proofErr w:type="spellEnd"/>
            <w:r w:rsidRPr="0071202D">
              <w:t xml:space="preserve">-disease in Japan was observed on the lower part of stems of 25-29-year-old </w:t>
            </w:r>
            <w:proofErr w:type="spellStart"/>
            <w:r w:rsidRPr="0071202D">
              <w:t>Chamaecyparis</w:t>
            </w:r>
            <w:proofErr w:type="spellEnd"/>
            <w:r w:rsidRPr="0071202D">
              <w:t xml:space="preserve"> </w:t>
            </w:r>
            <w:proofErr w:type="spellStart"/>
            <w:r w:rsidRPr="0071202D">
              <w:t>obtusa</w:t>
            </w:r>
            <w:proofErr w:type="spellEnd"/>
            <w:r w:rsidRPr="0071202D">
              <w:t xml:space="preserve"> trees. The anatomy of the hyperplastic portions was </w:t>
            </w:r>
            <w:proofErr w:type="spellStart"/>
            <w:r w:rsidRPr="0071202D">
              <w:t>characterised</w:t>
            </w:r>
            <w:proofErr w:type="spellEnd"/>
            <w:r w:rsidRPr="0071202D">
              <w:t xml:space="preserve"> by rapid proliferation of the cambium, short and thin-walled </w:t>
            </w:r>
            <w:proofErr w:type="spellStart"/>
            <w:r w:rsidRPr="0071202D">
              <w:t>tracheids</w:t>
            </w:r>
            <w:proofErr w:type="spellEnd"/>
            <w:r w:rsidRPr="0071202D">
              <w:t xml:space="preserve">, </w:t>
            </w:r>
            <w:proofErr w:type="gramStart"/>
            <w:r w:rsidRPr="0071202D">
              <w:t>a large number of</w:t>
            </w:r>
            <w:proofErr w:type="gramEnd"/>
            <w:r w:rsidRPr="0071202D">
              <w:t xml:space="preserve"> </w:t>
            </w:r>
            <w:proofErr w:type="spellStart"/>
            <w:r w:rsidRPr="0071202D">
              <w:t>multiseriate</w:t>
            </w:r>
            <w:proofErr w:type="spellEnd"/>
            <w:r w:rsidRPr="0071202D">
              <w:t xml:space="preserve"> rays, and thickened bark. The cambial activity in the hyperplastic portion was high in July and remained high until mid-October. Transverse sections show the hyperplastic portions of the cambium and growth ring boundaries are sinuous, whereas those in non-hyperplastic portions of the same trees or in normal </w:t>
            </w:r>
            <w:r w:rsidRPr="0071202D">
              <w:lastRenderedPageBreak/>
              <w:t xml:space="preserve">trees are not. The sinuosity of cambia was closely related with cambial activity. The ecological and physiological causes of stem hyperplasia are discussed </w:t>
            </w:r>
            <w:proofErr w:type="gramStart"/>
            <w:r w:rsidRPr="0071202D">
              <w:t>on the basis of</w:t>
            </w:r>
            <w:proofErr w:type="gramEnd"/>
            <w:r w:rsidRPr="0071202D">
              <w:t xml:space="preserve"> anatomical studies.</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hyperlink r:id="rId5" w:history="1">
              <w:r w:rsidRPr="0071202D">
                <w:rPr>
                  <w:rStyle w:val="a3"/>
                </w:rPr>
                <w:t>10.1163/22941932-90001321</w:t>
              </w:r>
            </w:hyperlink>
          </w:p>
        </w:tc>
      </w:tr>
    </w:tbl>
    <w:p w:rsidR="0071202D" w:rsidRPr="0071202D" w:rsidRDefault="0071202D" w:rsidP="0071202D">
      <w:pPr>
        <w:rPr>
          <w:vanish/>
        </w:rPr>
      </w:pPr>
    </w:p>
    <w:p w:rsidR="0071202D" w:rsidRDefault="0071202D"/>
    <w:p w:rsidR="0071202D" w:rsidRDefault="0071202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Author(s):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Editors IAWA Journal</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Title:</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rPr>
                <w:b/>
                <w:bCs/>
              </w:rPr>
              <w:t>Review</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Source:</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IAWA Journal, Volume 14, Issue 3</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1993</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Pages: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238-238</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Keywords: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Abstract:</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DOI:</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hyperlink r:id="rId6" w:history="1">
              <w:r w:rsidRPr="0071202D">
                <w:rPr>
                  <w:rStyle w:val="a3"/>
                </w:rPr>
                <w:t>10.1163/22941932-90001322</w:t>
              </w:r>
            </w:hyperlink>
          </w:p>
        </w:tc>
      </w:tr>
    </w:tbl>
    <w:p w:rsidR="0071202D" w:rsidRPr="0071202D" w:rsidRDefault="0071202D" w:rsidP="0071202D">
      <w:pPr>
        <w:rPr>
          <w:vanish/>
        </w:rPr>
      </w:pPr>
    </w:p>
    <w:p w:rsidR="0071202D" w:rsidRDefault="0071202D"/>
    <w:p w:rsidR="0071202D" w:rsidRDefault="0071202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Author(s):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proofErr w:type="spellStart"/>
            <w:r w:rsidRPr="0071202D">
              <w:t>Károly</w:t>
            </w:r>
            <w:proofErr w:type="spellEnd"/>
            <w:r w:rsidRPr="0071202D">
              <w:t xml:space="preserve"> </w:t>
            </w:r>
            <w:proofErr w:type="spellStart"/>
            <w:r w:rsidRPr="0071202D">
              <w:t>Babos</w:t>
            </w:r>
            <w:proofErr w:type="spellEnd"/>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Title:</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proofErr w:type="spellStart"/>
            <w:r w:rsidRPr="0071202D">
              <w:rPr>
                <w:b/>
                <w:bCs/>
              </w:rPr>
              <w:t>Tyloses</w:t>
            </w:r>
            <w:proofErr w:type="spellEnd"/>
            <w:r w:rsidRPr="0071202D">
              <w:rPr>
                <w:b/>
                <w:bCs/>
              </w:rPr>
              <w:t xml:space="preserve"> Formation and the State of Health of Quercus </w:t>
            </w:r>
            <w:proofErr w:type="spellStart"/>
            <w:r w:rsidRPr="0071202D">
              <w:rPr>
                <w:b/>
                <w:bCs/>
              </w:rPr>
              <w:t>Petraea</w:t>
            </w:r>
            <w:proofErr w:type="spellEnd"/>
            <w:r w:rsidRPr="0071202D">
              <w:rPr>
                <w:b/>
                <w:bCs/>
              </w:rPr>
              <w:t xml:space="preserve"> Trees in Hungary</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Source:</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IAWA Journal, Volume 14, Issue 3</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1993</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Pages: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239-243</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Keywords: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 xml:space="preserve">Quercus </w:t>
            </w:r>
            <w:proofErr w:type="spellStart"/>
            <w:r w:rsidRPr="0071202D">
              <w:t>petraea</w:t>
            </w:r>
            <w:proofErr w:type="spellEnd"/>
            <w:r w:rsidRPr="0071202D">
              <w:t xml:space="preserve">; </w:t>
            </w:r>
            <w:proofErr w:type="spellStart"/>
            <w:r w:rsidRPr="0071202D">
              <w:t>tyloses</w:t>
            </w:r>
            <w:proofErr w:type="spellEnd"/>
            <w:r w:rsidRPr="0071202D">
              <w:t>; sapwood; tree decline</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Abstract:</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 xml:space="preserve">In a 76-year-old sound and in a 77-year-old diseased trunk of Quercus </w:t>
            </w:r>
            <w:proofErr w:type="spellStart"/>
            <w:r w:rsidRPr="0071202D">
              <w:t>petraea</w:t>
            </w:r>
            <w:proofErr w:type="spellEnd"/>
            <w:r w:rsidRPr="0071202D">
              <w:t xml:space="preserve"> the number of earlywood vessels with and without </w:t>
            </w:r>
            <w:proofErr w:type="spellStart"/>
            <w:r w:rsidRPr="0071202D">
              <w:t>tyloses</w:t>
            </w:r>
            <w:proofErr w:type="spellEnd"/>
            <w:r w:rsidRPr="0071202D">
              <w:t xml:space="preserve"> were counted along a 1 cm tangential segment of the annual rings, in four directions at four heights (0.16, 1.35, 12.0, 24.0 m). At all heights of the sound stem, the percentage of earlywood vessels sealed by </w:t>
            </w:r>
            <w:proofErr w:type="spellStart"/>
            <w:r w:rsidRPr="0071202D">
              <w:t>tyloses</w:t>
            </w:r>
            <w:proofErr w:type="spellEnd"/>
            <w:r w:rsidRPr="0071202D">
              <w:t xml:space="preserve"> is low (2.57-4.13-5.94%). In the diseased stem, the percentage of earlywood vessels sealed by </w:t>
            </w:r>
            <w:proofErr w:type="spellStart"/>
            <w:r w:rsidRPr="0071202D">
              <w:t>tyloses</w:t>
            </w:r>
            <w:proofErr w:type="spellEnd"/>
            <w:r w:rsidRPr="0071202D">
              <w:t xml:space="preserve"> is higher (7.40- 13.08-19.86%) than it is in the sound stem. This demonstrates a decreased hydraulic capacity in the diseased stem. In both trees, the percentage of earlywood vessels sealed by </w:t>
            </w:r>
            <w:proofErr w:type="spellStart"/>
            <w:r w:rsidRPr="0071202D">
              <w:t>tyloses</w:t>
            </w:r>
            <w:proofErr w:type="spellEnd"/>
            <w:r w:rsidRPr="0071202D">
              <w:t xml:space="preserve"> increased from the stump (at 0.16 m trunk height = 5.02 %) upwards (at 12.0 m = 12.58%).</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DOI:</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hyperlink r:id="rId7" w:history="1">
              <w:r w:rsidRPr="0071202D">
                <w:rPr>
                  <w:rStyle w:val="a3"/>
                </w:rPr>
                <w:t>10.1163/22941932-90001323</w:t>
              </w:r>
            </w:hyperlink>
          </w:p>
        </w:tc>
      </w:tr>
    </w:tbl>
    <w:p w:rsidR="0071202D" w:rsidRPr="0071202D" w:rsidRDefault="0071202D" w:rsidP="0071202D">
      <w:pPr>
        <w:rPr>
          <w:vanish/>
        </w:rPr>
      </w:pPr>
    </w:p>
    <w:p w:rsidR="0071202D" w:rsidRDefault="0071202D"/>
    <w:p w:rsidR="0071202D" w:rsidRDefault="0071202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Author(s):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Editors IAWA Journal</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Title:</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rPr>
                <w:b/>
                <w:bCs/>
                <w:lang w:val="de-DE"/>
              </w:rPr>
              <w:t>Elektrische Leitwertprofiele im Holzkörper mitteleuropäischer Baumarten, bestimmt mit dem 'Vitamat'. H.P. Bucher, L.J. Ku</w:t>
            </w:r>
            <w:r w:rsidRPr="0071202D">
              <w:rPr>
                <w:rFonts w:ascii="Cambria" w:hAnsi="Cambria" w:cs="Cambria"/>
                <w:b/>
                <w:bCs/>
                <w:lang w:val="de-DE"/>
              </w:rPr>
              <w:t>č</w:t>
            </w:r>
            <w:r w:rsidRPr="0071202D">
              <w:rPr>
                <w:b/>
                <w:bCs/>
                <w:lang w:val="de-DE"/>
              </w:rPr>
              <w:t xml:space="preserve">era, </w:t>
            </w:r>
            <w:r w:rsidRPr="0071202D">
              <w:rPr>
                <w:b/>
                <w:bCs/>
                <w:lang w:val="de-DE"/>
              </w:rPr>
              <w:lastRenderedPageBreak/>
              <w:t>M. Walter ' K.J.M. Bonsen, 82 pp., illus., 1993. Mitteilungen der Eidgen. Forschungsanstalt f</w:t>
            </w:r>
            <w:r w:rsidRPr="0071202D">
              <w:rPr>
                <w:rFonts w:ascii="等线" w:eastAsia="等线" w:hAnsi="等线" w:cs="等线" w:hint="eastAsia"/>
                <w:b/>
                <w:bCs/>
                <w:lang w:val="de-DE"/>
              </w:rPr>
              <w:t>ü</w:t>
            </w:r>
            <w:r w:rsidRPr="0071202D">
              <w:rPr>
                <w:b/>
                <w:bCs/>
                <w:lang w:val="de-DE"/>
              </w:rPr>
              <w:t xml:space="preserve">r Wald, Schnee u. Landschaft 68 (2). </w:t>
            </w:r>
            <w:r w:rsidRPr="0071202D">
              <w:rPr>
                <w:b/>
                <w:bCs/>
              </w:rPr>
              <w:t xml:space="preserve">ISSN 1016-3158. Price </w:t>
            </w:r>
            <w:proofErr w:type="spellStart"/>
            <w:r w:rsidRPr="0071202D">
              <w:rPr>
                <w:b/>
                <w:bCs/>
              </w:rPr>
              <w:t>sFr</w:t>
            </w:r>
            <w:proofErr w:type="spellEnd"/>
            <w:r w:rsidRPr="0071202D">
              <w:rPr>
                <w:b/>
                <w:bCs/>
              </w:rPr>
              <w:t>. 26.00 (paper).</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IAWA Journal, Volume 14, Issue 3</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1993</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Pages: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244-244</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Keywords: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Abstract:</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DOI:</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hyperlink r:id="rId8" w:history="1">
              <w:r w:rsidRPr="0071202D">
                <w:rPr>
                  <w:rStyle w:val="a3"/>
                </w:rPr>
                <w:t>10.1163/22941932-90001324</w:t>
              </w:r>
            </w:hyperlink>
          </w:p>
        </w:tc>
      </w:tr>
    </w:tbl>
    <w:p w:rsidR="0071202D" w:rsidRPr="0071202D" w:rsidRDefault="0071202D" w:rsidP="0071202D">
      <w:pPr>
        <w:rPr>
          <w:vanish/>
        </w:rPr>
      </w:pPr>
    </w:p>
    <w:p w:rsidR="0071202D" w:rsidRDefault="0071202D"/>
    <w:p w:rsidR="0071202D" w:rsidRDefault="0071202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Author(s):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Editors IAWA Journal</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Title:</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rPr>
                <w:b/>
                <w:bCs/>
              </w:rPr>
              <w:t>[The microstructure of Main Chinese Bamboos]. Yao Xi-</w:t>
            </w:r>
            <w:proofErr w:type="spellStart"/>
            <w:r w:rsidRPr="0071202D">
              <w:rPr>
                <w:b/>
                <w:bCs/>
              </w:rPr>
              <w:t>shen</w:t>
            </w:r>
            <w:proofErr w:type="spellEnd"/>
            <w:r w:rsidRPr="0071202D">
              <w:rPr>
                <w:b/>
                <w:bCs/>
              </w:rPr>
              <w:t>, Liang Ching-</w:t>
            </w:r>
            <w:proofErr w:type="spellStart"/>
            <w:r w:rsidRPr="0071202D">
              <w:rPr>
                <w:b/>
                <w:bCs/>
              </w:rPr>
              <w:t>sen</w:t>
            </w:r>
            <w:proofErr w:type="spellEnd"/>
            <w:r w:rsidRPr="0071202D">
              <w:rPr>
                <w:b/>
                <w:bCs/>
              </w:rPr>
              <w:t xml:space="preserve">, Ma </w:t>
            </w:r>
            <w:proofErr w:type="spellStart"/>
            <w:r w:rsidRPr="0071202D">
              <w:rPr>
                <w:b/>
                <w:bCs/>
              </w:rPr>
              <w:t>Nai-shing</w:t>
            </w:r>
            <w:proofErr w:type="spellEnd"/>
            <w:r w:rsidRPr="0071202D">
              <w:rPr>
                <w:b/>
                <w:bCs/>
              </w:rPr>
              <w:t xml:space="preserve">, </w:t>
            </w:r>
            <w:proofErr w:type="spellStart"/>
            <w:r w:rsidRPr="0071202D">
              <w:rPr>
                <w:b/>
                <w:bCs/>
              </w:rPr>
              <w:t>Má</w:t>
            </w:r>
            <w:proofErr w:type="spellEnd"/>
            <w:r w:rsidRPr="0071202D">
              <w:rPr>
                <w:b/>
                <w:bCs/>
              </w:rPr>
              <w:t xml:space="preserve"> </w:t>
            </w:r>
            <w:proofErr w:type="spellStart"/>
            <w:r w:rsidRPr="0071202D">
              <w:rPr>
                <w:b/>
                <w:bCs/>
              </w:rPr>
              <w:t>Zuo</w:t>
            </w:r>
            <w:proofErr w:type="spellEnd"/>
            <w:r w:rsidRPr="0071202D">
              <w:rPr>
                <w:b/>
                <w:bCs/>
              </w:rPr>
              <w:t>-li ' Hsu Hong, iv + 192 pp., illus., 1993. Dairen Press, Dairen, Liaoning Province, China. ISBN 7-80555- 644-X/S-7. Price Yuan 48.00 (cloth).</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Source:</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IAWA Journal, Volume 14, Issue 3</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1993</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Pages: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244-244</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Keywords: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Abstract:</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DOI:</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hyperlink r:id="rId9" w:history="1">
              <w:r w:rsidRPr="0071202D">
                <w:rPr>
                  <w:rStyle w:val="a3"/>
                </w:rPr>
                <w:t>10.1163/22941932-90001325</w:t>
              </w:r>
            </w:hyperlink>
          </w:p>
        </w:tc>
      </w:tr>
    </w:tbl>
    <w:p w:rsidR="0071202D" w:rsidRPr="0071202D" w:rsidRDefault="0071202D" w:rsidP="0071202D">
      <w:pPr>
        <w:rPr>
          <w:vanish/>
        </w:rPr>
      </w:pPr>
    </w:p>
    <w:p w:rsidR="0071202D" w:rsidRDefault="0071202D"/>
    <w:p w:rsidR="0071202D" w:rsidRDefault="0071202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Author(s):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proofErr w:type="spellStart"/>
            <w:r w:rsidRPr="0071202D">
              <w:t>Mohd</w:t>
            </w:r>
            <w:proofErr w:type="spellEnd"/>
            <w:r w:rsidRPr="0071202D">
              <w:t xml:space="preserve">. </w:t>
            </w:r>
            <w:proofErr w:type="spellStart"/>
            <w:r w:rsidRPr="0071202D">
              <w:t>Hamami</w:t>
            </w:r>
            <w:proofErr w:type="spellEnd"/>
            <w:r w:rsidRPr="0071202D">
              <w:t xml:space="preserve"> </w:t>
            </w:r>
            <w:proofErr w:type="spellStart"/>
            <w:r w:rsidRPr="0071202D">
              <w:t>Sahri</w:t>
            </w:r>
            <w:proofErr w:type="spellEnd"/>
            <w:r w:rsidRPr="0071202D">
              <w:t xml:space="preserve">; </w:t>
            </w:r>
            <w:proofErr w:type="spellStart"/>
            <w:r w:rsidRPr="0071202D">
              <w:t>Faridah</w:t>
            </w:r>
            <w:proofErr w:type="spellEnd"/>
            <w:r w:rsidRPr="0071202D">
              <w:t xml:space="preserve"> </w:t>
            </w:r>
            <w:proofErr w:type="spellStart"/>
            <w:r w:rsidRPr="0071202D">
              <w:t>Hanum</w:t>
            </w:r>
            <w:proofErr w:type="spellEnd"/>
            <w:r w:rsidRPr="0071202D">
              <w:t xml:space="preserve"> Ibrahim; Nor </w:t>
            </w:r>
            <w:proofErr w:type="spellStart"/>
            <w:r w:rsidRPr="0071202D">
              <w:t>Aini</w:t>
            </w:r>
            <w:proofErr w:type="spellEnd"/>
            <w:r w:rsidRPr="0071202D">
              <w:t xml:space="preserve"> Ab. </w:t>
            </w:r>
            <w:proofErr w:type="spellStart"/>
            <w:r w:rsidRPr="0071202D">
              <w:t>Shukor</w:t>
            </w:r>
            <w:proofErr w:type="spellEnd"/>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Title:</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rPr>
                <w:b/>
                <w:bCs/>
              </w:rPr>
              <w:t xml:space="preserve">Anatomy of Acacia </w:t>
            </w:r>
            <w:proofErr w:type="spellStart"/>
            <w:r w:rsidRPr="0071202D">
              <w:rPr>
                <w:b/>
                <w:bCs/>
              </w:rPr>
              <w:t>Mangium</w:t>
            </w:r>
            <w:proofErr w:type="spellEnd"/>
            <w:r w:rsidRPr="0071202D">
              <w:rPr>
                <w:b/>
                <w:bCs/>
              </w:rPr>
              <w:t xml:space="preserve"> Grown in Malaysia</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Source:</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IAWA Journal, Volume 14, Issue 3</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1993</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Pages: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245-251</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Keywords: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 xml:space="preserve">tissue proportions; </w:t>
            </w:r>
            <w:proofErr w:type="spellStart"/>
            <w:r w:rsidRPr="0071202D">
              <w:t>fibre</w:t>
            </w:r>
            <w:proofErr w:type="spellEnd"/>
            <w:r w:rsidRPr="0071202D">
              <w:t xml:space="preserve"> dimensions; plantation wood; Leguminosae; Acacia </w:t>
            </w:r>
            <w:proofErr w:type="spellStart"/>
            <w:r w:rsidRPr="0071202D">
              <w:t>mangium</w:t>
            </w:r>
            <w:proofErr w:type="spellEnd"/>
            <w:r w:rsidRPr="0071202D">
              <w:t xml:space="preserve">; </w:t>
            </w:r>
            <w:proofErr w:type="spellStart"/>
            <w:r w:rsidRPr="0071202D">
              <w:t>Mimosoideae</w:t>
            </w:r>
            <w:proofErr w:type="spellEnd"/>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Abstract:</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 xml:space="preserve">A study on the tissue proportions and </w:t>
            </w:r>
            <w:proofErr w:type="spellStart"/>
            <w:r w:rsidRPr="0071202D">
              <w:t>fibre</w:t>
            </w:r>
            <w:proofErr w:type="spellEnd"/>
            <w:r w:rsidRPr="0071202D">
              <w:t xml:space="preserve"> dimensions of plantation-grown Acacia </w:t>
            </w:r>
            <w:proofErr w:type="spellStart"/>
            <w:r w:rsidRPr="0071202D">
              <w:t>mangium</w:t>
            </w:r>
            <w:proofErr w:type="spellEnd"/>
            <w:r w:rsidRPr="0071202D">
              <w:t xml:space="preserve"> was carried out. Ten selected trees from two age groups (4- and 8-year-old) were obtained from plantation forests in Selangor. Disks were taken from four sampling heights. Acacia </w:t>
            </w:r>
            <w:proofErr w:type="spellStart"/>
            <w:r w:rsidRPr="0071202D">
              <w:t>mangium</w:t>
            </w:r>
            <w:proofErr w:type="spellEnd"/>
            <w:r w:rsidRPr="0071202D">
              <w:t xml:space="preserve"> wood is diffuse-porous with mostly solitary vessels. The rays are </w:t>
            </w:r>
            <w:proofErr w:type="spellStart"/>
            <w:r w:rsidRPr="0071202D">
              <w:t>uniseriate</w:t>
            </w:r>
            <w:proofErr w:type="spellEnd"/>
            <w:r w:rsidRPr="0071202D">
              <w:t xml:space="preserve">. The average percentage of </w:t>
            </w:r>
            <w:proofErr w:type="spellStart"/>
            <w:r w:rsidRPr="0071202D">
              <w:t>fibres</w:t>
            </w:r>
            <w:proofErr w:type="spellEnd"/>
            <w:r w:rsidRPr="0071202D">
              <w:t xml:space="preserve">, vessels and rays of 4-year-old and 8-year-old samples are 85.8%, 9.1%, 5.2% and 84.8%, 9.8%, 5.3%, respectively. Acacia is a </w:t>
            </w:r>
            <w:proofErr w:type="spellStart"/>
            <w:r w:rsidRPr="0071202D">
              <w:t>shortfibred</w:t>
            </w:r>
            <w:proofErr w:type="spellEnd"/>
            <w:r w:rsidRPr="0071202D">
              <w:t xml:space="preserve"> tropical species. The average </w:t>
            </w:r>
            <w:proofErr w:type="spellStart"/>
            <w:r w:rsidRPr="0071202D">
              <w:t>fibre</w:t>
            </w:r>
            <w:proofErr w:type="spellEnd"/>
            <w:r w:rsidRPr="0071202D">
              <w:t xml:space="preserve"> length, </w:t>
            </w:r>
            <w:proofErr w:type="spellStart"/>
            <w:r w:rsidRPr="0071202D">
              <w:t>fibre</w:t>
            </w:r>
            <w:proofErr w:type="spellEnd"/>
            <w:r w:rsidRPr="0071202D">
              <w:t xml:space="preserve"> diameter, </w:t>
            </w:r>
            <w:proofErr w:type="spellStart"/>
            <w:r w:rsidRPr="0071202D">
              <w:t>fibre</w:t>
            </w:r>
            <w:proofErr w:type="spellEnd"/>
            <w:r w:rsidRPr="0071202D">
              <w:t xml:space="preserve"> lumen diameter and </w:t>
            </w:r>
            <w:proofErr w:type="spellStart"/>
            <w:r w:rsidRPr="0071202D">
              <w:t>fibre</w:t>
            </w:r>
            <w:proofErr w:type="spellEnd"/>
            <w:r w:rsidRPr="0071202D">
              <w:t xml:space="preserve"> </w:t>
            </w:r>
            <w:r w:rsidRPr="0071202D">
              <w:lastRenderedPageBreak/>
              <w:t xml:space="preserve">wall thickness are 934, 24, 17 and 3.3 µm for 4-year-old samples and 1017,20, 12 and 4.3 µm for 8-year-old </w:t>
            </w:r>
            <w:proofErr w:type="spellStart"/>
            <w:r w:rsidRPr="0071202D">
              <w:t>sampies</w:t>
            </w:r>
            <w:proofErr w:type="spellEnd"/>
            <w:r w:rsidRPr="0071202D">
              <w:t xml:space="preserve">, respectively. The </w:t>
            </w:r>
            <w:proofErr w:type="spellStart"/>
            <w:r w:rsidRPr="0071202D">
              <w:t>sampies</w:t>
            </w:r>
            <w:proofErr w:type="spellEnd"/>
            <w:r w:rsidRPr="0071202D">
              <w:t xml:space="preserve"> near the pith have the shortest </w:t>
            </w:r>
            <w:proofErr w:type="spellStart"/>
            <w:r w:rsidRPr="0071202D">
              <w:t>fibres</w:t>
            </w:r>
            <w:proofErr w:type="spellEnd"/>
            <w:r w:rsidRPr="0071202D">
              <w:t xml:space="preserve"> and the length increases toward the bark. </w:t>
            </w:r>
            <w:proofErr w:type="spellStart"/>
            <w:r w:rsidRPr="0071202D">
              <w:t>Fibre</w:t>
            </w:r>
            <w:proofErr w:type="spellEnd"/>
            <w:r w:rsidRPr="0071202D">
              <w:t xml:space="preserve"> length also tends to decrease with height. The vessel percentage decreases with increasing height.</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hyperlink r:id="rId10" w:history="1">
              <w:r w:rsidRPr="0071202D">
                <w:rPr>
                  <w:rStyle w:val="a3"/>
                </w:rPr>
                <w:t>10.1163/22941932-90001326</w:t>
              </w:r>
            </w:hyperlink>
          </w:p>
        </w:tc>
      </w:tr>
    </w:tbl>
    <w:p w:rsidR="0071202D" w:rsidRPr="0071202D" w:rsidRDefault="0071202D" w:rsidP="0071202D">
      <w:pPr>
        <w:rPr>
          <w:vanish/>
        </w:rPr>
      </w:pPr>
    </w:p>
    <w:p w:rsidR="0071202D" w:rsidRDefault="0071202D"/>
    <w:p w:rsidR="0071202D" w:rsidRDefault="0071202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Author(s):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Editors IAWA Journal</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Title:</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rPr>
                <w:b/>
                <w:bCs/>
              </w:rPr>
              <w:t>Wood Anatomy News</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Source:</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IAWA Journal, Volume 14, Issue 3</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1993</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Pages: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252-252</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Keywords: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Abstract:</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DOI:</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hyperlink r:id="rId11" w:history="1">
              <w:r w:rsidRPr="0071202D">
                <w:rPr>
                  <w:rStyle w:val="a3"/>
                </w:rPr>
                <w:t>10.1163/22941932-90001327</w:t>
              </w:r>
            </w:hyperlink>
          </w:p>
        </w:tc>
      </w:tr>
    </w:tbl>
    <w:p w:rsidR="0071202D" w:rsidRPr="0071202D" w:rsidRDefault="0071202D" w:rsidP="0071202D">
      <w:pPr>
        <w:rPr>
          <w:vanish/>
        </w:rPr>
      </w:pPr>
    </w:p>
    <w:p w:rsidR="0071202D" w:rsidRDefault="0071202D"/>
    <w:p w:rsidR="0071202D" w:rsidRDefault="0071202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Author(s):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pPr>
              <w:rPr>
                <w:lang w:val="de-DE"/>
              </w:rPr>
            </w:pPr>
            <w:r w:rsidRPr="0071202D">
              <w:rPr>
                <w:lang w:val="de-DE"/>
              </w:rPr>
              <w:t>W. L. H. van Veenendaal; R. W. den Outer</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Title:</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rPr>
                <w:b/>
                <w:bCs/>
              </w:rPr>
              <w:t xml:space="preserve">Development of Included Phloem and </w:t>
            </w:r>
            <w:proofErr w:type="spellStart"/>
            <w:r w:rsidRPr="0071202D">
              <w:rPr>
                <w:b/>
                <w:bCs/>
              </w:rPr>
              <w:t>Organisation</w:t>
            </w:r>
            <w:proofErr w:type="spellEnd"/>
            <w:r w:rsidRPr="0071202D">
              <w:rPr>
                <w:b/>
                <w:bCs/>
              </w:rPr>
              <w:t xml:space="preserve"> of the Phloem Network in the Stem of </w:t>
            </w:r>
            <w:proofErr w:type="spellStart"/>
            <w:r w:rsidRPr="0071202D">
              <w:rPr>
                <w:b/>
                <w:bCs/>
              </w:rPr>
              <w:t>Strychnos</w:t>
            </w:r>
            <w:proofErr w:type="spellEnd"/>
            <w:r w:rsidRPr="0071202D">
              <w:rPr>
                <w:b/>
                <w:bCs/>
              </w:rPr>
              <w:t xml:space="preserve"> </w:t>
            </w:r>
            <w:proofErr w:type="spellStart"/>
            <w:r w:rsidRPr="0071202D">
              <w:rPr>
                <w:b/>
                <w:bCs/>
              </w:rPr>
              <w:t>Millepunctata</w:t>
            </w:r>
            <w:proofErr w:type="spellEnd"/>
            <w:r w:rsidRPr="0071202D">
              <w:rPr>
                <w:b/>
                <w:bCs/>
              </w:rPr>
              <w:t xml:space="preserve"> (</w:t>
            </w:r>
            <w:proofErr w:type="spellStart"/>
            <w:r w:rsidRPr="0071202D">
              <w:rPr>
                <w:b/>
                <w:bCs/>
              </w:rPr>
              <w:t>Loganiaceae</w:t>
            </w:r>
            <w:proofErr w:type="spellEnd"/>
            <w:r w:rsidRPr="0071202D">
              <w:rPr>
                <w:b/>
                <w:bCs/>
              </w:rPr>
              <w:t>)</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Source:</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IAWA Journal, Volume 14, Issue 3</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1993</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Pages: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253-265</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Keywords: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proofErr w:type="spellStart"/>
            <w:r w:rsidRPr="0071202D">
              <w:t>interxylary</w:t>
            </w:r>
            <w:proofErr w:type="spellEnd"/>
            <w:r w:rsidRPr="0071202D">
              <w:t xml:space="preserve"> phloem; phloem network; </w:t>
            </w:r>
            <w:proofErr w:type="spellStart"/>
            <w:r w:rsidRPr="0071202D">
              <w:t>Strychnos</w:t>
            </w:r>
            <w:proofErr w:type="spellEnd"/>
            <w:r w:rsidRPr="0071202D">
              <w:t>; phloem anatomy; included phloem</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Abstract:</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 xml:space="preserve">The development of the diffuse included phloem strands in </w:t>
            </w:r>
            <w:proofErr w:type="spellStart"/>
            <w:r w:rsidRPr="0071202D">
              <w:t>Strychnos</w:t>
            </w:r>
            <w:proofErr w:type="spellEnd"/>
            <w:r w:rsidRPr="0071202D">
              <w:t xml:space="preserve"> </w:t>
            </w:r>
            <w:proofErr w:type="spellStart"/>
            <w:r w:rsidRPr="0071202D">
              <w:t>millepunctata</w:t>
            </w:r>
            <w:proofErr w:type="spellEnd"/>
            <w:r w:rsidRPr="0071202D">
              <w:t xml:space="preserve"> </w:t>
            </w:r>
            <w:proofErr w:type="spellStart"/>
            <w:r w:rsidRPr="0071202D">
              <w:t>Leeuwenberg</w:t>
            </w:r>
            <w:proofErr w:type="spellEnd"/>
            <w:r w:rsidRPr="0071202D">
              <w:t xml:space="preserve"> is described and compared with that in some other </w:t>
            </w:r>
            <w:proofErr w:type="spellStart"/>
            <w:r w:rsidRPr="0071202D">
              <w:t>Strychnos</w:t>
            </w:r>
            <w:proofErr w:type="spellEnd"/>
            <w:r w:rsidRPr="0071202D">
              <w:t xml:space="preserve"> species.</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DOI:</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hyperlink r:id="rId12" w:history="1">
              <w:r w:rsidRPr="0071202D">
                <w:rPr>
                  <w:rStyle w:val="a3"/>
                </w:rPr>
                <w:t>10.1163/22941932-90001328</w:t>
              </w:r>
            </w:hyperlink>
          </w:p>
        </w:tc>
      </w:tr>
    </w:tbl>
    <w:p w:rsidR="0071202D" w:rsidRPr="0071202D" w:rsidRDefault="0071202D" w:rsidP="0071202D">
      <w:pPr>
        <w:rPr>
          <w:vanish/>
        </w:rPr>
      </w:pPr>
    </w:p>
    <w:p w:rsidR="0071202D" w:rsidRDefault="0071202D"/>
    <w:p w:rsidR="0071202D" w:rsidRDefault="0071202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Author(s):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Editors IAWA Journal</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Title:</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rPr>
                <w:b/>
                <w:bCs/>
              </w:rPr>
              <w:t>Review</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Source:</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IAWA Journal, Volume 14, Issue 3</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1993</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Pages: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266-266</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Keywords: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Abstract:</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hyperlink r:id="rId13" w:history="1">
              <w:r w:rsidRPr="0071202D">
                <w:rPr>
                  <w:rStyle w:val="a3"/>
                </w:rPr>
                <w:t>10.1163/22941932-90001329</w:t>
              </w:r>
            </w:hyperlink>
          </w:p>
        </w:tc>
      </w:tr>
    </w:tbl>
    <w:p w:rsidR="0071202D" w:rsidRPr="0071202D" w:rsidRDefault="0071202D" w:rsidP="0071202D">
      <w:pPr>
        <w:rPr>
          <w:vanish/>
        </w:rPr>
      </w:pPr>
    </w:p>
    <w:p w:rsidR="0071202D" w:rsidRDefault="0071202D"/>
    <w:p w:rsidR="0071202D" w:rsidRDefault="0071202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Author(s):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proofErr w:type="spellStart"/>
            <w:r w:rsidRPr="0071202D">
              <w:t>Takafumi</w:t>
            </w:r>
            <w:proofErr w:type="spellEnd"/>
            <w:r w:rsidRPr="0071202D">
              <w:t xml:space="preserve"> Kubo; </w:t>
            </w:r>
            <w:proofErr w:type="spellStart"/>
            <w:r w:rsidRPr="0071202D">
              <w:t>Miwako</w:t>
            </w:r>
            <w:proofErr w:type="spellEnd"/>
            <w:r w:rsidRPr="0071202D">
              <w:t xml:space="preserve"> Koyama</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Title:</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rPr>
                <w:b/>
                <w:bCs/>
              </w:rPr>
              <w:t xml:space="preserve">Maturation Rate of Tracheid Lengthening in Slow-Grown Young </w:t>
            </w:r>
            <w:proofErr w:type="spellStart"/>
            <w:r w:rsidRPr="0071202D">
              <w:rPr>
                <w:b/>
                <w:bCs/>
              </w:rPr>
              <w:t>Sugi</w:t>
            </w:r>
            <w:proofErr w:type="spellEnd"/>
            <w:r w:rsidRPr="0071202D">
              <w:rPr>
                <w:b/>
                <w:bCs/>
              </w:rPr>
              <w:t xml:space="preserve"> (Cryptomeria Japonica) Trees</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Source:</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IAWA Journal, Volume 14, Issue 3</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1993</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Pages: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267-272</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Keywords: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rate of radial growth; shading conditions; juvenile wood; maturation rate of tracheid lengthening; Cryptomeria japonica</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Abstract:</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 xml:space="preserve">Maturation rate, the rate of increase in tracheid length in juvenile wood, was examined in </w:t>
            </w:r>
            <w:proofErr w:type="spellStart"/>
            <w:r w:rsidRPr="0071202D">
              <w:t>sugi</w:t>
            </w:r>
            <w:proofErr w:type="spellEnd"/>
            <w:r w:rsidRPr="0071202D">
              <w:t xml:space="preserve"> (Cryptomeria japonica D. Don) saplings grown for five years under different shading conditions: 10%, 20% 40% and 100 % of relative illumination intensity. The lowest </w:t>
            </w:r>
            <w:proofErr w:type="spellStart"/>
            <w:r w:rsidRPr="0071202D">
              <w:t>photointensity</w:t>
            </w:r>
            <w:proofErr w:type="spellEnd"/>
            <w:r w:rsidRPr="0071202D">
              <w:t xml:space="preserve"> dramatically suppressed radial growth and slowed tracheid lengthening. Radial variation of tracheid length within the stem was associated with distance from the pith, rather than the number of annual rings from the pith. Furthermore, maturation rate was closely related to the rate of the radial growth, which changed proportionally with growth rate below a 2-3 mm ring width. A lower maturation rate of tracheid length is associated with a delay in the transition from juvenile to mature wood.</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DOI:</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hyperlink r:id="rId14" w:history="1">
              <w:r w:rsidRPr="0071202D">
                <w:rPr>
                  <w:rStyle w:val="a3"/>
                </w:rPr>
                <w:t>10.1163/22941932-90001330</w:t>
              </w:r>
            </w:hyperlink>
          </w:p>
        </w:tc>
      </w:tr>
    </w:tbl>
    <w:p w:rsidR="0071202D" w:rsidRPr="0071202D" w:rsidRDefault="0071202D" w:rsidP="0071202D">
      <w:pPr>
        <w:rPr>
          <w:vanish/>
        </w:rPr>
      </w:pPr>
    </w:p>
    <w:p w:rsidR="0071202D" w:rsidRDefault="0071202D"/>
    <w:p w:rsidR="0071202D" w:rsidRDefault="0071202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Author(s):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 xml:space="preserve">Tomoyuki </w:t>
            </w:r>
            <w:proofErr w:type="spellStart"/>
            <w:r w:rsidRPr="0071202D">
              <w:t>Fujii</w:t>
            </w:r>
            <w:proofErr w:type="spellEnd"/>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Title:</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rPr>
                <w:b/>
                <w:bCs/>
              </w:rPr>
              <w:t xml:space="preserve">Application of a Resin Casting Method to Wood Anatomy of Some Japanese </w:t>
            </w:r>
            <w:proofErr w:type="spellStart"/>
            <w:r w:rsidRPr="0071202D">
              <w:rPr>
                <w:b/>
                <w:bCs/>
              </w:rPr>
              <w:t>Fagaceae</w:t>
            </w:r>
            <w:proofErr w:type="spellEnd"/>
            <w:r w:rsidRPr="0071202D">
              <w:rPr>
                <w:b/>
                <w:bCs/>
              </w:rPr>
              <w:t xml:space="preserve"> Species</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Source:</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IAWA Journal, Volume 14, Issue 3</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1993</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Pages: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273-288</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Keywords: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proofErr w:type="spellStart"/>
            <w:r w:rsidRPr="0071202D">
              <w:t>Fagaceae</w:t>
            </w:r>
            <w:proofErr w:type="spellEnd"/>
            <w:r w:rsidRPr="0071202D">
              <w:t>; scanning electron microscopy; Resin casting method; pits</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Abstract:</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 xml:space="preserve">A resin casting method was applied to the wood anatomy of some Japanese species of </w:t>
            </w:r>
            <w:proofErr w:type="spellStart"/>
            <w:r w:rsidRPr="0071202D">
              <w:t>Fagaceae</w:t>
            </w:r>
            <w:proofErr w:type="spellEnd"/>
            <w:r w:rsidRPr="0071202D">
              <w:t xml:space="preserve">. Dry wood blocks were embedded in polystyrene and then cell walls were completely removed by alternate and repeated treatments with hydrogen peroxide/acetic acid solution and </w:t>
            </w:r>
            <w:proofErr w:type="spellStart"/>
            <w:r w:rsidRPr="0071202D">
              <w:t>sulphuric</w:t>
            </w:r>
            <w:proofErr w:type="spellEnd"/>
            <w:r w:rsidRPr="0071202D">
              <w:t xml:space="preserve"> acid. Resin casts were observed in a scanning electron microscope.</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DOI:</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hyperlink r:id="rId15" w:history="1">
              <w:r w:rsidRPr="0071202D">
                <w:rPr>
                  <w:rStyle w:val="a3"/>
                </w:rPr>
                <w:t>10.1163/22941932-90001331</w:t>
              </w:r>
            </w:hyperlink>
          </w:p>
        </w:tc>
      </w:tr>
    </w:tbl>
    <w:p w:rsidR="0071202D" w:rsidRPr="0071202D" w:rsidRDefault="0071202D" w:rsidP="0071202D">
      <w:pPr>
        <w:rPr>
          <w:vanish/>
        </w:rPr>
      </w:pPr>
    </w:p>
    <w:p w:rsidR="0071202D" w:rsidRDefault="0071202D"/>
    <w:p w:rsidR="0071202D" w:rsidRDefault="0071202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Author(s):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 xml:space="preserve">Liu </w:t>
            </w:r>
            <w:proofErr w:type="spellStart"/>
            <w:r w:rsidRPr="0071202D">
              <w:t>Donghua</w:t>
            </w:r>
            <w:proofErr w:type="spellEnd"/>
            <w:r w:rsidRPr="0071202D">
              <w:t xml:space="preserve">; Gao </w:t>
            </w:r>
            <w:proofErr w:type="spellStart"/>
            <w:r w:rsidRPr="0071202D">
              <w:t>Xinzeng</w:t>
            </w:r>
            <w:proofErr w:type="spellEnd"/>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Title:</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rPr>
                <w:b/>
                <w:bCs/>
              </w:rPr>
              <w:t xml:space="preserve">Comparative Anatomy of the Secondary Phloem of Ten Species of </w:t>
            </w:r>
            <w:proofErr w:type="spellStart"/>
            <w:r w:rsidRPr="0071202D">
              <w:rPr>
                <w:b/>
                <w:bCs/>
              </w:rPr>
              <w:t>Rosaceae</w:t>
            </w:r>
            <w:proofErr w:type="spellEnd"/>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Source:</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IAWA Journal, Volume 14, Issue 3</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1993</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Pages: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289-298</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Keywords: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 xml:space="preserve">sieve elements; phloem anatomy; secondary phloem; </w:t>
            </w:r>
            <w:proofErr w:type="spellStart"/>
            <w:r w:rsidRPr="0071202D">
              <w:t>Rosaceae</w:t>
            </w:r>
            <w:proofErr w:type="spellEnd"/>
            <w:r w:rsidRPr="0071202D">
              <w:t xml:space="preserve">; rays; crystals; </w:t>
            </w:r>
            <w:proofErr w:type="spellStart"/>
            <w:r w:rsidRPr="0071202D">
              <w:t>fibre-sclereids</w:t>
            </w:r>
            <w:proofErr w:type="spellEnd"/>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Abstract:</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 xml:space="preserve">The anatomy of the secondary phloem of species belonging to four genera in </w:t>
            </w:r>
            <w:proofErr w:type="spellStart"/>
            <w:r w:rsidRPr="0071202D">
              <w:t>Rosaceae</w:t>
            </w:r>
            <w:proofErr w:type="spellEnd"/>
            <w:r w:rsidRPr="0071202D">
              <w:t xml:space="preserve"> is described. The three genera of the </w:t>
            </w:r>
            <w:proofErr w:type="spellStart"/>
            <w:r w:rsidRPr="0071202D">
              <w:t>Maloideae</w:t>
            </w:r>
            <w:proofErr w:type="spellEnd"/>
            <w:r w:rsidRPr="0071202D">
              <w:t xml:space="preserve"> studied </w:t>
            </w:r>
            <w:proofErr w:type="gramStart"/>
            <w:r w:rsidRPr="0071202D">
              <w:t>are more or less</w:t>
            </w:r>
            <w:proofErr w:type="gramEnd"/>
            <w:r w:rsidRPr="0071202D">
              <w:t xml:space="preserve"> similar in their phloem anatomy; tangential bands of </w:t>
            </w:r>
            <w:proofErr w:type="spellStart"/>
            <w:r w:rsidRPr="0071202D">
              <w:t>fibresclereids</w:t>
            </w:r>
            <w:proofErr w:type="spellEnd"/>
            <w:r w:rsidRPr="0071202D">
              <w:t xml:space="preserve"> alternate with bands of sieve elements, companion cells and parenchyma cells; superficially, the nonconducting and conducting phloem are not distinct from one another; sieve plates are compound and there are conspicuous sieve areas on lateral walls; rays are </w:t>
            </w:r>
            <w:proofErr w:type="spellStart"/>
            <w:r w:rsidRPr="0071202D">
              <w:t>uniseriate</w:t>
            </w:r>
            <w:proofErr w:type="spellEnd"/>
            <w:r w:rsidRPr="0071202D">
              <w:t xml:space="preserve"> and </w:t>
            </w:r>
            <w:proofErr w:type="spellStart"/>
            <w:r w:rsidRPr="0071202D">
              <w:t>multiseriate</w:t>
            </w:r>
            <w:proofErr w:type="spellEnd"/>
            <w:r w:rsidRPr="0071202D">
              <w:t xml:space="preserve">, and </w:t>
            </w:r>
            <w:proofErr w:type="spellStart"/>
            <w:r w:rsidRPr="0071202D">
              <w:t>homocellular</w:t>
            </w:r>
            <w:proofErr w:type="spellEnd"/>
            <w:r w:rsidRPr="0071202D">
              <w:t>. In the five species of Prunus (</w:t>
            </w:r>
            <w:proofErr w:type="spellStart"/>
            <w:r w:rsidRPr="0071202D">
              <w:t>Prunoideae</w:t>
            </w:r>
            <w:proofErr w:type="spellEnd"/>
            <w:r w:rsidRPr="0071202D">
              <w:t xml:space="preserve">) studied, there are no </w:t>
            </w:r>
            <w:proofErr w:type="spellStart"/>
            <w:r w:rsidRPr="0071202D">
              <w:t>fibre-sclereids</w:t>
            </w:r>
            <w:proofErr w:type="spellEnd"/>
            <w:r w:rsidRPr="0071202D">
              <w:t xml:space="preserve"> in the conducting phloem, end walls bearing simple sieve plates are oblique to nearly horizontal; and rays are </w:t>
            </w:r>
            <w:proofErr w:type="spellStart"/>
            <w:r w:rsidRPr="0071202D">
              <w:t>uniseriate</w:t>
            </w:r>
            <w:proofErr w:type="spellEnd"/>
            <w:r w:rsidRPr="0071202D">
              <w:t xml:space="preserve"> and </w:t>
            </w:r>
            <w:proofErr w:type="spellStart"/>
            <w:r w:rsidRPr="0071202D">
              <w:t>multiseriate</w:t>
            </w:r>
            <w:proofErr w:type="spellEnd"/>
            <w:r w:rsidRPr="0071202D">
              <w:t xml:space="preserve">, </w:t>
            </w:r>
            <w:proofErr w:type="spellStart"/>
            <w:r w:rsidRPr="0071202D">
              <w:t>homocellular</w:t>
            </w:r>
            <w:proofErr w:type="spellEnd"/>
            <w:r w:rsidRPr="0071202D">
              <w:t>.</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DOI:</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hyperlink r:id="rId16" w:history="1">
              <w:r w:rsidRPr="0071202D">
                <w:rPr>
                  <w:rStyle w:val="a3"/>
                </w:rPr>
                <w:t>10.1163/22941932-90001332</w:t>
              </w:r>
            </w:hyperlink>
          </w:p>
        </w:tc>
      </w:tr>
    </w:tbl>
    <w:p w:rsidR="0071202D" w:rsidRPr="0071202D" w:rsidRDefault="0071202D" w:rsidP="0071202D">
      <w:pPr>
        <w:rPr>
          <w:vanish/>
        </w:rPr>
      </w:pPr>
    </w:p>
    <w:p w:rsidR="0071202D" w:rsidRDefault="0071202D"/>
    <w:p w:rsidR="0071202D" w:rsidRDefault="0071202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Author(s):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Virginia M. Page</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Title:</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rPr>
                <w:b/>
                <w:bCs/>
              </w:rPr>
              <w:t xml:space="preserve">Anatomical Variation in the Wood of </w:t>
            </w:r>
            <w:proofErr w:type="spellStart"/>
            <w:r w:rsidRPr="0071202D">
              <w:rPr>
                <w:b/>
                <w:bCs/>
              </w:rPr>
              <w:t>Robinia</w:t>
            </w:r>
            <w:proofErr w:type="spellEnd"/>
            <w:r w:rsidRPr="0071202D">
              <w:rPr>
                <w:b/>
                <w:bCs/>
              </w:rPr>
              <w:t xml:space="preserve"> </w:t>
            </w:r>
            <w:proofErr w:type="spellStart"/>
            <w:r w:rsidRPr="0071202D">
              <w:rPr>
                <w:b/>
                <w:bCs/>
              </w:rPr>
              <w:t>Pseudoacacia</w:t>
            </w:r>
            <w:proofErr w:type="spellEnd"/>
            <w:r w:rsidRPr="0071202D">
              <w:rPr>
                <w:b/>
                <w:bCs/>
              </w:rPr>
              <w:t xml:space="preserve"> L. and the Identity of Miocene Fossil Woods from Southwestern United States</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Source:</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IAWA Journal, Volume 14, Issue 3</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1993</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Pages: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299-314</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Keywords: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 xml:space="preserve">fossil wood; </w:t>
            </w:r>
            <w:proofErr w:type="spellStart"/>
            <w:r w:rsidRPr="0071202D">
              <w:t>Califomia</w:t>
            </w:r>
            <w:proofErr w:type="spellEnd"/>
            <w:r w:rsidRPr="0071202D">
              <w:t xml:space="preserve">; Miocene; </w:t>
            </w:r>
            <w:proofErr w:type="spellStart"/>
            <w:r w:rsidRPr="0071202D">
              <w:t>Robinia</w:t>
            </w:r>
            <w:proofErr w:type="spellEnd"/>
            <w:r w:rsidRPr="0071202D">
              <w:t>; Nevada</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Abstract:</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 xml:space="preserve">A detailed analysis of selected quantitative features was made of secondary xylem from the trunk, branch, and root of a specimen of </w:t>
            </w:r>
            <w:proofErr w:type="spellStart"/>
            <w:r w:rsidRPr="0071202D">
              <w:t>Robinia</w:t>
            </w:r>
            <w:proofErr w:type="spellEnd"/>
            <w:r w:rsidRPr="0071202D">
              <w:t xml:space="preserve"> </w:t>
            </w:r>
            <w:proofErr w:type="spellStart"/>
            <w:r w:rsidRPr="0071202D">
              <w:t>pseudoacacia</w:t>
            </w:r>
            <w:proofErr w:type="spellEnd"/>
            <w:r w:rsidRPr="0071202D">
              <w:t xml:space="preserve"> L. The analysis serves as a basis for interpreting two suites of fossil woods closely </w:t>
            </w:r>
            <w:proofErr w:type="gramStart"/>
            <w:r w:rsidRPr="0071202D">
              <w:t>similar to</w:t>
            </w:r>
            <w:proofErr w:type="gramEnd"/>
            <w:r w:rsidRPr="0071202D">
              <w:t xml:space="preserve"> the wood of </w:t>
            </w:r>
            <w:proofErr w:type="spellStart"/>
            <w:r w:rsidRPr="0071202D">
              <w:t>Robinia</w:t>
            </w:r>
            <w:proofErr w:type="spellEnd"/>
            <w:r w:rsidRPr="0071202D">
              <w:t xml:space="preserve">. One assemblage had its provenance in western Nevada and the other in southern California. Results of the survey </w:t>
            </w:r>
            <w:proofErr w:type="spellStart"/>
            <w:r w:rsidRPr="0071202D">
              <w:t>show</w:t>
            </w:r>
            <w:proofErr w:type="spellEnd"/>
            <w:r w:rsidRPr="0071202D">
              <w:t xml:space="preserve"> considerable overlap in ranges of variation in the fossils and extant woods. These findings parallel results of a similar investigation by Matten et al. (1977). Woods from both fossil localities fall within the specifications of the organ </w:t>
            </w:r>
            <w:r w:rsidRPr="0071202D">
              <w:lastRenderedPageBreak/>
              <w:t xml:space="preserve">species </w:t>
            </w:r>
            <w:proofErr w:type="spellStart"/>
            <w:r w:rsidRPr="0071202D">
              <w:t>Robinia</w:t>
            </w:r>
            <w:proofErr w:type="spellEnd"/>
            <w:r w:rsidRPr="0071202D">
              <w:t xml:space="preserve"> </w:t>
            </w:r>
            <w:proofErr w:type="spellStart"/>
            <w:r w:rsidRPr="0071202D">
              <w:t>zirkellii</w:t>
            </w:r>
            <w:proofErr w:type="spellEnd"/>
            <w:r w:rsidRPr="0071202D">
              <w:t xml:space="preserve"> (Platen) Matten, </w:t>
            </w:r>
            <w:proofErr w:type="spellStart"/>
            <w:r w:rsidRPr="0071202D">
              <w:t>Gastaldo</w:t>
            </w:r>
            <w:proofErr w:type="spellEnd"/>
            <w:r w:rsidRPr="0071202D">
              <w:t xml:space="preserve"> ' Lee. The survey also revealed the kinds of differences that may be found in species of </w:t>
            </w:r>
            <w:proofErr w:type="spellStart"/>
            <w:r w:rsidRPr="0071202D">
              <w:t>Robinia</w:t>
            </w:r>
            <w:proofErr w:type="spellEnd"/>
            <w:r w:rsidRPr="0071202D">
              <w:t xml:space="preserve"> growing in dissimilar habitats. Differences noted among trunk, branch and root wood of extant </w:t>
            </w:r>
            <w:proofErr w:type="spellStart"/>
            <w:r w:rsidRPr="0071202D">
              <w:t>Robinia</w:t>
            </w:r>
            <w:proofErr w:type="spellEnd"/>
            <w:r w:rsidRPr="0071202D">
              <w:t xml:space="preserve"> make it possible to distinguish these organs among the fossils.</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hyperlink r:id="rId17" w:history="1">
              <w:r w:rsidRPr="0071202D">
                <w:rPr>
                  <w:rStyle w:val="a3"/>
                </w:rPr>
                <w:t>10.1163/22941932-90001333</w:t>
              </w:r>
            </w:hyperlink>
          </w:p>
        </w:tc>
      </w:tr>
    </w:tbl>
    <w:p w:rsidR="0071202D" w:rsidRPr="0071202D" w:rsidRDefault="0071202D" w:rsidP="0071202D">
      <w:pPr>
        <w:rPr>
          <w:vanish/>
        </w:rPr>
      </w:pPr>
    </w:p>
    <w:p w:rsidR="0071202D" w:rsidRDefault="0071202D"/>
    <w:p w:rsidR="0071202D" w:rsidRDefault="0071202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Author(s):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proofErr w:type="spellStart"/>
            <w:r w:rsidRPr="0071202D">
              <w:t>Toyonobu</w:t>
            </w:r>
            <w:proofErr w:type="spellEnd"/>
            <w:r w:rsidRPr="0071202D">
              <w:t xml:space="preserve"> </w:t>
            </w:r>
            <w:proofErr w:type="spellStart"/>
            <w:r w:rsidRPr="0071202D">
              <w:t>Sugawa</w:t>
            </w:r>
            <w:proofErr w:type="spellEnd"/>
            <w:r w:rsidRPr="0071202D">
              <w:t xml:space="preserve">; Tomoyuki </w:t>
            </w:r>
            <w:proofErr w:type="spellStart"/>
            <w:r w:rsidRPr="0071202D">
              <w:t>Fujii</w:t>
            </w:r>
            <w:proofErr w:type="spellEnd"/>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Title:</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rPr>
                <w:b/>
                <w:bCs/>
              </w:rPr>
              <w:t xml:space="preserve">Aggregate Rays of </w:t>
            </w:r>
            <w:proofErr w:type="spellStart"/>
            <w:r w:rsidRPr="0071202D">
              <w:rPr>
                <w:b/>
                <w:bCs/>
              </w:rPr>
              <w:t>Thujopsis</w:t>
            </w:r>
            <w:proofErr w:type="spellEnd"/>
            <w:r w:rsidRPr="0071202D">
              <w:rPr>
                <w:b/>
                <w:bCs/>
              </w:rPr>
              <w:t xml:space="preserve"> </w:t>
            </w:r>
            <w:proofErr w:type="spellStart"/>
            <w:r w:rsidRPr="0071202D">
              <w:rPr>
                <w:b/>
                <w:bCs/>
              </w:rPr>
              <w:t>Dolabrata</w:t>
            </w:r>
            <w:proofErr w:type="spellEnd"/>
            <w:r w:rsidRPr="0071202D">
              <w:rPr>
                <w:b/>
                <w:bCs/>
              </w:rPr>
              <w:t xml:space="preserve"> Var. </w:t>
            </w:r>
            <w:proofErr w:type="spellStart"/>
            <w:r w:rsidRPr="0071202D">
              <w:rPr>
                <w:b/>
                <w:bCs/>
              </w:rPr>
              <w:t>Hondai</w:t>
            </w:r>
            <w:proofErr w:type="spellEnd"/>
            <w:r w:rsidRPr="0071202D">
              <w:rPr>
                <w:b/>
                <w:bCs/>
              </w:rPr>
              <w:t xml:space="preserve"> (</w:t>
            </w:r>
            <w:proofErr w:type="spellStart"/>
            <w:r w:rsidRPr="0071202D">
              <w:rPr>
                <w:b/>
                <w:bCs/>
              </w:rPr>
              <w:t>Cupressaceae</w:t>
            </w:r>
            <w:proofErr w:type="spellEnd"/>
            <w:r w:rsidRPr="0071202D">
              <w:rPr>
                <w:b/>
                <w:bCs/>
              </w:rPr>
              <w:t>)</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Source:</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IAWA Journal, Volume 14, Issue 3</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1993</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Pages: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315-323</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Keywords: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 xml:space="preserve">aggregate ray; </w:t>
            </w:r>
            <w:proofErr w:type="spellStart"/>
            <w:r w:rsidRPr="0071202D">
              <w:t>Thujopsis</w:t>
            </w:r>
            <w:proofErr w:type="spellEnd"/>
            <w:r w:rsidRPr="0071202D">
              <w:t xml:space="preserve">; </w:t>
            </w:r>
            <w:proofErr w:type="spellStart"/>
            <w:r w:rsidRPr="0071202D">
              <w:t>multiseriate</w:t>
            </w:r>
            <w:proofErr w:type="spellEnd"/>
            <w:r w:rsidRPr="0071202D">
              <w:t xml:space="preserve"> ray; ray tracheid</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Abstract:</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 xml:space="preserve">Aggregate rays of </w:t>
            </w:r>
            <w:proofErr w:type="spellStart"/>
            <w:r w:rsidRPr="0071202D">
              <w:t>Thujopsis</w:t>
            </w:r>
            <w:proofErr w:type="spellEnd"/>
            <w:r w:rsidRPr="0071202D">
              <w:t xml:space="preserve"> </w:t>
            </w:r>
            <w:proofErr w:type="spellStart"/>
            <w:r w:rsidRPr="0071202D">
              <w:t>dolabrata</w:t>
            </w:r>
            <w:proofErr w:type="spellEnd"/>
            <w:r w:rsidRPr="0071202D">
              <w:t xml:space="preserve"> </w:t>
            </w:r>
            <w:proofErr w:type="spellStart"/>
            <w:r w:rsidRPr="0071202D">
              <w:t>Sieb</w:t>
            </w:r>
            <w:proofErr w:type="spellEnd"/>
            <w:r w:rsidRPr="0071202D">
              <w:t xml:space="preserve">. et </w:t>
            </w:r>
            <w:proofErr w:type="spellStart"/>
            <w:r w:rsidRPr="0071202D">
              <w:t>Zucc</w:t>
            </w:r>
            <w:proofErr w:type="spellEnd"/>
            <w:r w:rsidRPr="0071202D">
              <w:t xml:space="preserve">. var. </w:t>
            </w:r>
            <w:proofErr w:type="spellStart"/>
            <w:r w:rsidRPr="0071202D">
              <w:t>hondai</w:t>
            </w:r>
            <w:proofErr w:type="spellEnd"/>
            <w:r w:rsidRPr="0071202D">
              <w:t xml:space="preserve"> are described in detail. These rays occur sporadically in </w:t>
            </w:r>
            <w:proofErr w:type="spellStart"/>
            <w:r w:rsidRPr="0071202D">
              <w:t>Thujopsis</w:t>
            </w:r>
            <w:proofErr w:type="spellEnd"/>
            <w:r w:rsidRPr="0071202D">
              <w:t xml:space="preserve"> </w:t>
            </w:r>
            <w:proofErr w:type="spellStart"/>
            <w:r w:rsidRPr="0071202D">
              <w:t>stemwood</w:t>
            </w:r>
            <w:proofErr w:type="spellEnd"/>
            <w:r w:rsidRPr="0071202D">
              <w:t xml:space="preserve"> and are composed mainly of </w:t>
            </w:r>
            <w:proofErr w:type="spellStart"/>
            <w:r w:rsidRPr="0071202D">
              <w:t>multiseriate</w:t>
            </w:r>
            <w:proofErr w:type="spellEnd"/>
            <w:r w:rsidRPr="0071202D">
              <w:t xml:space="preserve"> rays, with thin-walled ray parenchyma cells, and ray </w:t>
            </w:r>
            <w:proofErr w:type="spellStart"/>
            <w:r w:rsidRPr="0071202D">
              <w:t>tracheids</w:t>
            </w:r>
            <w:proofErr w:type="spellEnd"/>
            <w:r w:rsidRPr="0071202D">
              <w:t xml:space="preserve"> of irregular shape and widely varying size. Ray </w:t>
            </w:r>
            <w:proofErr w:type="spellStart"/>
            <w:r w:rsidRPr="0071202D">
              <w:t>tracheids</w:t>
            </w:r>
            <w:proofErr w:type="spellEnd"/>
            <w:r w:rsidRPr="0071202D">
              <w:t xml:space="preserve"> have </w:t>
            </w:r>
            <w:proofErr w:type="spellStart"/>
            <w:r w:rsidRPr="0071202D">
              <w:t>Iignified</w:t>
            </w:r>
            <w:proofErr w:type="spellEnd"/>
            <w:r w:rsidRPr="0071202D">
              <w:t xml:space="preserve"> three-layered secondary walls, but their S3 layer is very thin as in the secondary walls of axial </w:t>
            </w:r>
            <w:proofErr w:type="spellStart"/>
            <w:r w:rsidRPr="0071202D">
              <w:t>tracheids</w:t>
            </w:r>
            <w:proofErr w:type="spellEnd"/>
            <w:r w:rsidRPr="0071202D">
              <w:t>.</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DOI:</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hyperlink r:id="rId18" w:history="1">
              <w:r w:rsidRPr="0071202D">
                <w:rPr>
                  <w:rStyle w:val="a3"/>
                </w:rPr>
                <w:t>10.1163/22941932-90001334</w:t>
              </w:r>
            </w:hyperlink>
          </w:p>
        </w:tc>
      </w:tr>
    </w:tbl>
    <w:p w:rsidR="0071202D" w:rsidRPr="0071202D" w:rsidRDefault="0071202D" w:rsidP="0071202D">
      <w:pPr>
        <w:rPr>
          <w:vanish/>
        </w:rPr>
      </w:pPr>
    </w:p>
    <w:p w:rsidR="0071202D" w:rsidRDefault="0071202D"/>
    <w:p w:rsidR="0071202D" w:rsidRDefault="0071202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Author(s):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Editors IAWA Journal</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Title:</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rPr>
                <w:b/>
                <w:bCs/>
              </w:rPr>
              <w:t>Association Affairs</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Source:</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IAWA Journal, Volume 14, Issue 3</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1993</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Pages: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324-325</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Keywords: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Abstract:</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DOI:</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hyperlink r:id="rId19" w:history="1">
              <w:r w:rsidRPr="0071202D">
                <w:rPr>
                  <w:rStyle w:val="a3"/>
                </w:rPr>
                <w:t>10.1163/22941932-90001335</w:t>
              </w:r>
            </w:hyperlink>
          </w:p>
        </w:tc>
      </w:tr>
    </w:tbl>
    <w:p w:rsidR="0071202D" w:rsidRPr="0071202D" w:rsidRDefault="0071202D" w:rsidP="0071202D">
      <w:pPr>
        <w:rPr>
          <w:vanish/>
        </w:rPr>
      </w:pPr>
    </w:p>
    <w:p w:rsidR="0071202D" w:rsidRDefault="0071202D"/>
    <w:p w:rsidR="0071202D" w:rsidRDefault="0071202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Author(s):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Editors IAWA Journal</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Title:</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rPr>
                <w:b/>
                <w:bCs/>
              </w:rPr>
              <w:t>Erratum / Additions</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Source:</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IAWA Journal, Volume 14, Issue 3</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1993</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Pages: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325-325</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lastRenderedPageBreak/>
              <w:t>Keywords: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Abstract:</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DOI:</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hyperlink r:id="rId20" w:history="1">
              <w:r w:rsidRPr="0071202D">
                <w:rPr>
                  <w:rStyle w:val="a3"/>
                </w:rPr>
                <w:t>10.1163/22941932-90001336</w:t>
              </w:r>
            </w:hyperlink>
          </w:p>
        </w:tc>
      </w:tr>
    </w:tbl>
    <w:p w:rsidR="0071202D" w:rsidRPr="0071202D" w:rsidRDefault="0071202D" w:rsidP="0071202D">
      <w:pPr>
        <w:rPr>
          <w:vanish/>
        </w:rPr>
      </w:pPr>
    </w:p>
    <w:p w:rsidR="0071202D" w:rsidRDefault="0071202D"/>
    <w:p w:rsidR="0071202D" w:rsidRDefault="0071202D">
      <w:pPr>
        <w:rPr>
          <w:rFonts w:hint="eastAsi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Author(s):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Editors IAWA Journal</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Title:</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proofErr w:type="spellStart"/>
            <w:r w:rsidRPr="0071202D">
              <w:rPr>
                <w:b/>
                <w:bCs/>
              </w:rPr>
              <w:t>Iawa</w:t>
            </w:r>
            <w:proofErr w:type="spellEnd"/>
            <w:r w:rsidRPr="0071202D">
              <w:rPr>
                <w:b/>
                <w:bCs/>
              </w:rPr>
              <w:t xml:space="preserve"> Journal</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Source:</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IAWA Journal, Volume 14, Issue 3</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1993</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Pages: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r w:rsidRPr="0071202D">
              <w:t>326-326</w:t>
            </w: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Keywords:</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Abstract:</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p>
        </w:tc>
      </w:tr>
      <w:tr w:rsidR="0071202D" w:rsidRPr="0071202D" w:rsidTr="0071202D">
        <w:tc>
          <w:tcPr>
            <w:tcW w:w="1950" w:type="dxa"/>
            <w:tcBorders>
              <w:top w:val="nil"/>
              <w:left w:val="nil"/>
              <w:bottom w:val="nil"/>
              <w:right w:val="nil"/>
            </w:tcBorders>
            <w:tcMar>
              <w:top w:w="30" w:type="dxa"/>
              <w:left w:w="75" w:type="dxa"/>
              <w:bottom w:w="30" w:type="dxa"/>
              <w:right w:w="75" w:type="dxa"/>
            </w:tcMar>
            <w:hideMark/>
          </w:tcPr>
          <w:p w:rsidR="0071202D" w:rsidRPr="0071202D" w:rsidRDefault="0071202D" w:rsidP="0071202D">
            <w:pPr>
              <w:rPr>
                <w:b/>
                <w:bCs/>
              </w:rPr>
            </w:pPr>
            <w:r w:rsidRPr="0071202D">
              <w:rPr>
                <w:b/>
                <w:bCs/>
              </w:rPr>
              <w:t>DOI:</w:t>
            </w:r>
          </w:p>
        </w:tc>
        <w:tc>
          <w:tcPr>
            <w:tcW w:w="0" w:type="auto"/>
            <w:tcBorders>
              <w:top w:val="nil"/>
              <w:left w:val="nil"/>
              <w:bottom w:val="nil"/>
              <w:right w:val="nil"/>
            </w:tcBorders>
            <w:tcMar>
              <w:top w:w="30" w:type="dxa"/>
              <w:left w:w="75" w:type="dxa"/>
              <w:bottom w:w="30" w:type="dxa"/>
              <w:right w:w="75" w:type="dxa"/>
            </w:tcMar>
            <w:hideMark/>
          </w:tcPr>
          <w:p w:rsidR="0071202D" w:rsidRPr="0071202D" w:rsidRDefault="0071202D" w:rsidP="0071202D">
            <w:hyperlink r:id="rId21" w:history="1">
              <w:r w:rsidRPr="0071202D">
                <w:rPr>
                  <w:rStyle w:val="a3"/>
                </w:rPr>
                <w:t>10.1163/22941932-90001337</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1F8"/>
    <w:rsid w:val="001C51F8"/>
    <w:rsid w:val="00443BCC"/>
    <w:rsid w:val="00712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AAE69"/>
  <w15:chartTrackingRefBased/>
  <w15:docId w15:val="{8A89720F-3559-4536-B0AD-CF21783F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202D"/>
    <w:rPr>
      <w:color w:val="0563C1" w:themeColor="hyperlink"/>
      <w:u w:val="single"/>
    </w:rPr>
  </w:style>
  <w:style w:type="character" w:styleId="a4">
    <w:name w:val="Unresolved Mention"/>
    <w:basedOn w:val="a0"/>
    <w:uiPriority w:val="99"/>
    <w:semiHidden/>
    <w:unhideWhenUsed/>
    <w:rsid w:val="007120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0806">
      <w:bodyDiv w:val="1"/>
      <w:marLeft w:val="0"/>
      <w:marRight w:val="0"/>
      <w:marTop w:val="0"/>
      <w:marBottom w:val="0"/>
      <w:divBdr>
        <w:top w:val="none" w:sz="0" w:space="0" w:color="auto"/>
        <w:left w:val="none" w:sz="0" w:space="0" w:color="auto"/>
        <w:bottom w:val="none" w:sz="0" w:space="0" w:color="auto"/>
        <w:right w:val="none" w:sz="0" w:space="0" w:color="auto"/>
      </w:divBdr>
    </w:div>
    <w:div w:id="64528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1324" TargetMode="External"/><Relationship Id="rId13" Type="http://schemas.openxmlformats.org/officeDocument/2006/relationships/hyperlink" Target="http://dx.doi.org/10.1163/22941932-90001329" TargetMode="External"/><Relationship Id="rId18" Type="http://schemas.openxmlformats.org/officeDocument/2006/relationships/hyperlink" Target="http://dx.doi.org/10.1163/22941932-90001334" TargetMode="External"/><Relationship Id="rId3" Type="http://schemas.openxmlformats.org/officeDocument/2006/relationships/webSettings" Target="webSettings.xml"/><Relationship Id="rId21" Type="http://schemas.openxmlformats.org/officeDocument/2006/relationships/hyperlink" Target="http://dx.doi.org/10.1163/22941932-90001337" TargetMode="External"/><Relationship Id="rId7" Type="http://schemas.openxmlformats.org/officeDocument/2006/relationships/hyperlink" Target="http://dx.doi.org/10.1163/22941932-90001323" TargetMode="External"/><Relationship Id="rId12" Type="http://schemas.openxmlformats.org/officeDocument/2006/relationships/hyperlink" Target="http://dx.doi.org/10.1163/22941932-90001328" TargetMode="External"/><Relationship Id="rId17" Type="http://schemas.openxmlformats.org/officeDocument/2006/relationships/hyperlink" Target="http://dx.doi.org/10.1163/22941932-90001333" TargetMode="External"/><Relationship Id="rId2" Type="http://schemas.openxmlformats.org/officeDocument/2006/relationships/settings" Target="settings.xml"/><Relationship Id="rId16" Type="http://schemas.openxmlformats.org/officeDocument/2006/relationships/hyperlink" Target="http://dx.doi.org/10.1163/22941932-90001332" TargetMode="External"/><Relationship Id="rId20" Type="http://schemas.openxmlformats.org/officeDocument/2006/relationships/hyperlink" Target="http://dx.doi.org/10.1163/22941932-90001336" TargetMode="External"/><Relationship Id="rId1" Type="http://schemas.openxmlformats.org/officeDocument/2006/relationships/styles" Target="styles.xml"/><Relationship Id="rId6" Type="http://schemas.openxmlformats.org/officeDocument/2006/relationships/hyperlink" Target="http://dx.doi.org/10.1163/22941932-90001322" TargetMode="External"/><Relationship Id="rId11" Type="http://schemas.openxmlformats.org/officeDocument/2006/relationships/hyperlink" Target="http://dx.doi.org/10.1163/22941932-90001327" TargetMode="External"/><Relationship Id="rId5" Type="http://schemas.openxmlformats.org/officeDocument/2006/relationships/hyperlink" Target="http://dx.doi.org/10.1163/22941932-90001321" TargetMode="External"/><Relationship Id="rId15" Type="http://schemas.openxmlformats.org/officeDocument/2006/relationships/hyperlink" Target="http://dx.doi.org/10.1163/22941932-90001331" TargetMode="External"/><Relationship Id="rId23" Type="http://schemas.openxmlformats.org/officeDocument/2006/relationships/theme" Target="theme/theme1.xml"/><Relationship Id="rId10" Type="http://schemas.openxmlformats.org/officeDocument/2006/relationships/hyperlink" Target="http://dx.doi.org/10.1163/22941932-90001326" TargetMode="External"/><Relationship Id="rId19" Type="http://schemas.openxmlformats.org/officeDocument/2006/relationships/hyperlink" Target="http://dx.doi.org/10.1163/22941932-90001335" TargetMode="External"/><Relationship Id="rId4" Type="http://schemas.openxmlformats.org/officeDocument/2006/relationships/hyperlink" Target="http://dx.doi.org/10.1163/22941932-90001320" TargetMode="External"/><Relationship Id="rId9" Type="http://schemas.openxmlformats.org/officeDocument/2006/relationships/hyperlink" Target="http://dx.doi.org/10.1163/22941932-90001325" TargetMode="External"/><Relationship Id="rId14" Type="http://schemas.openxmlformats.org/officeDocument/2006/relationships/hyperlink" Target="http://dx.doi.org/10.1163/22941932-90001330"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1984</Words>
  <Characters>11314</Characters>
  <Application>Microsoft Office Word</Application>
  <DocSecurity>0</DocSecurity>
  <Lines>94</Lines>
  <Paragraphs>26</Paragraphs>
  <ScaleCrop>false</ScaleCrop>
  <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3</cp:revision>
  <dcterms:created xsi:type="dcterms:W3CDTF">2017-06-22T01:18:00Z</dcterms:created>
  <dcterms:modified xsi:type="dcterms:W3CDTF">2017-06-22T01:21:00Z</dcterms:modified>
</cp:coreProperties>
</file>